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Ethan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Morales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858-123-4567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ethan.morales.frontend@email.com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github.com/ethanmorales-ui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Front-End Developer (React/Next.js)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Front-end developer with 3+ years building performant React and Next.js applications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Frontend Technologies: React, Next.js, TypeScript, JavaScript, HTML5, CSS3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UI &amp; Performance: Tailwind CSS, Design Systems, Accessibility, Responsive Architecture, Web Performance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Tooling &amp; Testing: Jest, React Testing Library, Vercel, GitHub Actions, Code Splitting, Image Optimization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ServiceNow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Front-End Developer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San Diego, CA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07/2023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scalable customer-facing React workflows with reusable patterns, boosting development speed by 30%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Improved page performance 40% through route-based code splitting and image optimization in Next.js applications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design to implement accessibility updates, securing WCAG 2.1 AA for 15+ surfaces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Spearheaded implementation of design token system across 50+ components, reducing UI inconsistencies by 60%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bundle strategy using server components, reducing initial load time by 35% for core user workflows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automated testing with Jest and React Testing Library, increasing test coverage from 65% to 90%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platform teams on component consistency, reducing duplicate code by 45% across 3 product teams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Intuit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Front-End Developer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San Diego, CA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dashboard widgets and form validations for small business finance features used by 500K+ customers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regression tests for user flows in React, reducing post-release UI defects by 70% across 8 product areas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responsive interfaces using React and TypeScript, improving mobile conversion rates by 15% for key features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cross-functional teams to deliver roadmap features, shipping 12+ production releases on schedule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Enhanced frontend performance by 25% via lazy loading and memoization for complex components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Contributed to engineering standards and code reviews, improving code quality and reducing technical debt by 40%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Performance-First Commerce UI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02/2025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04/2025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Next.js storefront with server components achieving 95+ Lighthouse scores across performance and accessibility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design token system with 30+ reusable components, reducing development time for new features by 50%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React bundle strategy reducing initial JavaScript load by 60% and improving Core Web Vitals by 40%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automated performance monitoring with observability tools, identifying and fixing 15+ critical bottlenecks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Component Library Migration Toolkit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11/2024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migration scripts and docs to move teams from legacy styles to design tokens across 200+ components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Reduced build inconsistencies by 75% across shared UI components for 3+ product teams using React and Figma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automated validation tools ensuring 100% design token adoption and eliminating legacy style dependencies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Documented migration process using Ansible to reduce onboarding time for new engineers from 2 weeks to 3 days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Accessibility Audit Dashboard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07/2024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tooling to track WCAG issues by page and severity, enabling 50% faster issue triage across release cycles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automated accessibility scanning via CI pipeline reducing manual audit time from 40 hours to 8 hours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severity-based prioritization system, resolving 90% of critical accessibility issues within 2 sprints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Enabled ownership assignment for frontend teams, improving accountability and reducing issue resolution time by 60%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San Diego State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Software Engineering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09/2019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Frontend Development, Web Performance, Accessibility Standards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Frontend Developer (React) Certificate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Meta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01/2024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